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752" w:rsidRPr="00AE6752" w:rsidRDefault="00AE6752" w:rsidP="00AE6752">
      <w:pPr>
        <w:jc w:val="center"/>
        <w:rPr>
          <w:rFonts w:ascii="Times New Roman" w:hAnsi="Times New Roman" w:cs="Times New Roman" w:hint="eastAsia"/>
          <w:b/>
          <w:bCs/>
          <w:sz w:val="32"/>
          <w:szCs w:val="32"/>
        </w:rPr>
      </w:pPr>
      <w:r w:rsidRPr="00AE6752">
        <w:rPr>
          <w:rFonts w:ascii="Times New Roman" w:hAnsi="Times New Roman" w:cs="Times New Roman"/>
          <w:b/>
          <w:bCs/>
          <w:sz w:val="32"/>
          <w:szCs w:val="32"/>
        </w:rPr>
        <w:t>Want people to think you’re smarter? Smile more.</w:t>
      </w:r>
    </w:p>
    <w:p w:rsidR="00AE6752" w:rsidRDefault="00AE6752" w:rsidP="00AE6752">
      <w:pPr>
        <w:jc w:val="center"/>
        <w:rPr>
          <w:rFonts w:ascii="Times New Roman" w:hAnsi="Times New Roman" w:cs="Times New Roman" w:hint="eastAsia"/>
          <w:b/>
          <w:bCs/>
        </w:rPr>
      </w:pPr>
      <w:r w:rsidRPr="00AE6752">
        <w:rPr>
          <w:rFonts w:ascii="Times New Roman" w:hAnsi="Times New Roman" w:cs="Times New Roman"/>
          <w:b/>
          <w:bCs/>
        </w:rPr>
        <w:t xml:space="preserve">By </w:t>
      </w:r>
      <w:hyperlink r:id="rId6" w:history="1">
        <w:r w:rsidRPr="00AE6752">
          <w:rPr>
            <w:rStyle w:val="a5"/>
            <w:rFonts w:ascii="Times New Roman" w:hAnsi="Times New Roman" w:cs="Times New Roman"/>
            <w:b/>
            <w:bCs/>
            <w:color w:val="auto"/>
            <w:u w:val="none"/>
          </w:rPr>
          <w:t>Christopher Ingraham</w:t>
        </w:r>
      </w:hyperlink>
      <w:r w:rsidRPr="00AE6752">
        <w:rPr>
          <w:rFonts w:ascii="Times New Roman" w:hAnsi="Times New Roman" w:cs="Times New Roman" w:hint="eastAsia"/>
          <w:b/>
          <w:bCs/>
        </w:rPr>
        <w:t>,</w:t>
      </w:r>
      <w:r w:rsidRPr="00AE6752">
        <w:rPr>
          <w:rFonts w:ascii="Times New Roman" w:hAnsi="Times New Roman" w:cs="Times New Roman"/>
          <w:b/>
          <w:bCs/>
        </w:rPr>
        <w:t xml:space="preserve"> April 7</w:t>
      </w:r>
      <w:r w:rsidRPr="00AE6752">
        <w:rPr>
          <w:rFonts w:ascii="Times New Roman" w:hAnsi="Times New Roman" w:cs="Times New Roman" w:hint="eastAsia"/>
          <w:b/>
          <w:bCs/>
        </w:rPr>
        <w:t>,</w:t>
      </w:r>
      <w:r>
        <w:rPr>
          <w:rFonts w:ascii="Times New Roman" w:hAnsi="Times New Roman" w:cs="Times New Roman" w:hint="eastAsia"/>
          <w:b/>
          <w:bCs/>
        </w:rPr>
        <w:t xml:space="preserve"> </w:t>
      </w:r>
      <w:r w:rsidRPr="00AE6752">
        <w:rPr>
          <w:rFonts w:ascii="Times New Roman" w:hAnsi="Times New Roman" w:cs="Times New Roman" w:hint="eastAsia"/>
          <w:b/>
          <w:bCs/>
        </w:rPr>
        <w:t>2014</w:t>
      </w:r>
    </w:p>
    <w:p w:rsidR="00FE065B" w:rsidRDefault="00FE065B" w:rsidP="00AE6752">
      <w:pPr>
        <w:rPr>
          <w:rFonts w:ascii="Times New Roman" w:hAnsi="Times New Roman" w:cs="Times New Roman" w:hint="eastAsia"/>
          <w:bCs/>
        </w:rPr>
      </w:pPr>
    </w:p>
    <w:p w:rsidR="00AE6752" w:rsidRPr="00AE6752" w:rsidRDefault="00AE6752" w:rsidP="00AE6752">
      <w:pPr>
        <w:rPr>
          <w:rFonts w:ascii="Times New Roman" w:hAnsi="Times New Roman" w:cs="Times New Roman"/>
          <w:bCs/>
        </w:rPr>
      </w:pPr>
      <w:r w:rsidRPr="00AE6752">
        <w:rPr>
          <w:rFonts w:ascii="Times New Roman" w:hAnsi="Times New Roman" w:cs="Times New Roman"/>
          <w:bCs/>
        </w:rPr>
        <w:t>I've got good news and bad news for the homely among us. The good news is that people can't tell how smart you are by how good you look. But the bad news is that they think they can.</w:t>
      </w:r>
    </w:p>
    <w:p w:rsidR="00AE6752" w:rsidRPr="00AE6752" w:rsidRDefault="00AE6752" w:rsidP="00AE6752">
      <w:pPr>
        <w:rPr>
          <w:rFonts w:ascii="Times New Roman" w:hAnsi="Times New Roman" w:cs="Times New Roman"/>
          <w:bCs/>
        </w:rPr>
      </w:pPr>
      <w:r w:rsidRPr="00AE6752">
        <w:rPr>
          <w:rFonts w:ascii="Times New Roman" w:hAnsi="Times New Roman" w:cs="Times New Roman"/>
          <w:bCs/>
        </w:rPr>
        <w:t xml:space="preserve">As </w:t>
      </w:r>
      <w:hyperlink r:id="rId7" w:tgtFrame="_blank" w:history="1">
        <w:r w:rsidRPr="00AE6752">
          <w:rPr>
            <w:rStyle w:val="a5"/>
            <w:rFonts w:ascii="Times New Roman" w:hAnsi="Times New Roman" w:cs="Times New Roman"/>
            <w:bCs/>
            <w:color w:val="auto"/>
            <w:u w:val="none"/>
          </w:rPr>
          <w:t>reported last month in the journal PLoS ONE</w:t>
        </w:r>
      </w:hyperlink>
      <w:r w:rsidRPr="00AE6752">
        <w:rPr>
          <w:rFonts w:ascii="Times New Roman" w:hAnsi="Times New Roman" w:cs="Times New Roman"/>
          <w:bCs/>
        </w:rPr>
        <w:t>, researchers had 40 men and 40 women take a standard test of intelligence. They then took photographs of their faces, instructing them "to adopt a neutral, non-smiling expression and avoid facial cosmetics, jewelry, and other decorations." For the next step, they had 160 strangers review the photographs. Half of these reviewers rated the photos according to how smart the subjects looked, while the other half rated according to the subjects' attractiveness.</w:t>
      </w:r>
    </w:p>
    <w:p w:rsidR="00AE6752" w:rsidRPr="00AE6752" w:rsidRDefault="00AE6752" w:rsidP="00AE6752">
      <w:pPr>
        <w:rPr>
          <w:rFonts w:ascii="Times New Roman" w:hAnsi="Times New Roman" w:cs="Times New Roman"/>
          <w:bCs/>
        </w:rPr>
      </w:pPr>
      <w:r w:rsidRPr="00AE6752">
        <w:rPr>
          <w:rFonts w:ascii="Times New Roman" w:hAnsi="Times New Roman" w:cs="Times New Roman"/>
          <w:bCs/>
        </w:rPr>
        <w:t>The researchers found a strong relationship between how attractive a person was rated, and reviewers' assumptions about how intelligent they were. This relationship was especially strong among women. But when it came to actual intelligence, there was a significant gender gap: reviewers were able to accurately gauge the real intelligence of men, but not of women. They're not exactly sure why this would be, but one possible explanation is that women are simply judged more pervasively on their looks than men are: "The strong halo effect of attractiveness may thus prevent an accurate assessment of the intelligence of women." The finding of a much stronger relationship between attractiveness and perceived intelligence among women seems to back up this claim.</w:t>
      </w:r>
    </w:p>
    <w:p w:rsidR="00AE6752" w:rsidRPr="00AE6752" w:rsidRDefault="00AE6752" w:rsidP="00AE6752">
      <w:pPr>
        <w:rPr>
          <w:rFonts w:ascii="Times New Roman" w:hAnsi="Times New Roman" w:cs="Times New Roman"/>
          <w:bCs/>
        </w:rPr>
      </w:pPr>
      <w:r w:rsidRPr="00AE6752">
        <w:rPr>
          <w:rFonts w:ascii="Times New Roman" w:hAnsi="Times New Roman" w:cs="Times New Roman"/>
          <w:bCs/>
        </w:rPr>
        <w:t>On the other hand, when the researchers looked at perceived intelligence versus actual intelligence, as measured by the subjects' IQ scores, they found no relationship whatsoever. In fact, visual assessments of a persons' intelligence seem to largely be based on stereotypes related, at least partially, to notions of attractiveness. To test this, the researchers constructed "intelligence stereotypes" for both men and women, based on the observers' assessments of subjects' intelligence:</w:t>
      </w:r>
    </w:p>
    <w:p w:rsidR="00AE6752" w:rsidRPr="00AE6752" w:rsidRDefault="00AE6752" w:rsidP="00AE6752">
      <w:pPr>
        <w:ind w:firstLineChars="150" w:firstLine="315"/>
        <w:rPr>
          <w:rFonts w:ascii="Times New Roman" w:hAnsi="Times New Roman" w:cs="Times New Roman"/>
          <w:bCs/>
          <w:i/>
          <w:iCs/>
        </w:rPr>
      </w:pPr>
      <w:r w:rsidRPr="00AE6752">
        <w:rPr>
          <w:rFonts w:ascii="Times New Roman" w:hAnsi="Times New Roman" w:cs="Times New Roman"/>
          <w:bCs/>
          <w:i/>
          <w:iCs/>
        </w:rPr>
        <w:t>Our data suggest that a clear mental image how a smart face should look does exist for both men and women within the community of human raters. The intelligence-stereotype shows the same transformations in facial shape space for both men and women. In both sexes, a narrower face with a thinner chin and a larger prolonged nose characterizes the predicted stereotype of high-intelligence, while a rather oval and broader face with a massive chin and a smallish nose characterizes the prediction of low-intelligence.</w:t>
      </w:r>
    </w:p>
    <w:p w:rsidR="00AE6752" w:rsidRPr="00AE6752" w:rsidRDefault="00AE6752" w:rsidP="00AE6752">
      <w:pPr>
        <w:pStyle w:val="a6"/>
        <w:rPr>
          <w:rFonts w:ascii="Times New Roman" w:hAnsi="Times New Roman" w:cs="Times New Roman"/>
          <w:color w:val="333333"/>
          <w:sz w:val="21"/>
          <w:szCs w:val="21"/>
        </w:rPr>
      </w:pPr>
      <w:r w:rsidRPr="00AE6752">
        <w:rPr>
          <w:rFonts w:ascii="Times New Roman" w:hAnsi="Times New Roman" w:cs="Times New Roman"/>
          <w:color w:val="333333"/>
          <w:sz w:val="21"/>
          <w:szCs w:val="21"/>
        </w:rPr>
        <w:t>Finally, the research does suggest one thing we can all start doing to boost others' assessments of our intelligence: smile more. "There seems to be a correlation between semblances of emotions of joy or anger in perceptions of high or low intelligence in faces, respectively," the researchers write. "The ‘high intelligence’ faces appear to be smiling more than the ‘low intelligence’ faces."</w:t>
      </w:r>
    </w:p>
    <w:p w:rsidR="00514EFF" w:rsidRPr="00AE6752" w:rsidRDefault="00514EFF"/>
    <w:sectPr w:rsidR="00514EFF" w:rsidRPr="00AE67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EFF" w:rsidRDefault="00514EFF" w:rsidP="00AE6752">
      <w:r>
        <w:separator/>
      </w:r>
    </w:p>
  </w:endnote>
  <w:endnote w:type="continuationSeparator" w:id="1">
    <w:p w:rsidR="00514EFF" w:rsidRDefault="00514EFF" w:rsidP="00AE67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EFF" w:rsidRDefault="00514EFF" w:rsidP="00AE6752">
      <w:r>
        <w:separator/>
      </w:r>
    </w:p>
  </w:footnote>
  <w:footnote w:type="continuationSeparator" w:id="1">
    <w:p w:rsidR="00514EFF" w:rsidRDefault="00514EFF" w:rsidP="00AE67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6752"/>
    <w:rsid w:val="00514EFF"/>
    <w:rsid w:val="00AE6752"/>
    <w:rsid w:val="00FE06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6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6752"/>
    <w:rPr>
      <w:sz w:val="18"/>
      <w:szCs w:val="18"/>
    </w:rPr>
  </w:style>
  <w:style w:type="paragraph" w:styleId="a4">
    <w:name w:val="footer"/>
    <w:basedOn w:val="a"/>
    <w:link w:val="Char0"/>
    <w:uiPriority w:val="99"/>
    <w:semiHidden/>
    <w:unhideWhenUsed/>
    <w:rsid w:val="00AE67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6752"/>
    <w:rPr>
      <w:sz w:val="18"/>
      <w:szCs w:val="18"/>
    </w:rPr>
  </w:style>
  <w:style w:type="character" w:styleId="a5">
    <w:name w:val="Hyperlink"/>
    <w:basedOn w:val="a0"/>
    <w:uiPriority w:val="99"/>
    <w:unhideWhenUsed/>
    <w:rsid w:val="00AE6752"/>
    <w:rPr>
      <w:color w:val="0000FF" w:themeColor="hyperlink"/>
      <w:u w:val="single"/>
    </w:rPr>
  </w:style>
  <w:style w:type="paragraph" w:styleId="a6">
    <w:name w:val="Normal (Web)"/>
    <w:basedOn w:val="a"/>
    <w:uiPriority w:val="99"/>
    <w:semiHidden/>
    <w:unhideWhenUsed/>
    <w:rsid w:val="00AE6752"/>
    <w:pPr>
      <w:widowControl/>
      <w:spacing w:after="150" w:line="280" w:lineRule="atLeast"/>
      <w:jc w:val="left"/>
    </w:pPr>
    <w:rPr>
      <w:rFonts w:ascii="Georgia" w:eastAsia="宋体" w:hAnsi="Georgia" w:cs="宋体"/>
      <w:kern w:val="0"/>
      <w:sz w:val="18"/>
      <w:szCs w:val="18"/>
    </w:rPr>
  </w:style>
</w:styles>
</file>

<file path=word/webSettings.xml><?xml version="1.0" encoding="utf-8"?>
<w:webSettings xmlns:r="http://schemas.openxmlformats.org/officeDocument/2006/relationships" xmlns:w="http://schemas.openxmlformats.org/wordprocessingml/2006/main">
  <w:divs>
    <w:div w:id="218171771">
      <w:bodyDiv w:val="1"/>
      <w:marLeft w:val="0"/>
      <w:marRight w:val="0"/>
      <w:marTop w:val="0"/>
      <w:marBottom w:val="0"/>
      <w:divBdr>
        <w:top w:val="none" w:sz="0" w:space="0" w:color="auto"/>
        <w:left w:val="none" w:sz="0" w:space="0" w:color="auto"/>
        <w:bottom w:val="none" w:sz="0" w:space="0" w:color="auto"/>
        <w:right w:val="none" w:sz="0" w:space="0" w:color="auto"/>
      </w:divBdr>
      <w:divsChild>
        <w:div w:id="34473921">
          <w:marLeft w:val="0"/>
          <w:marRight w:val="0"/>
          <w:marTop w:val="0"/>
          <w:marBottom w:val="0"/>
          <w:divBdr>
            <w:top w:val="none" w:sz="0" w:space="0" w:color="auto"/>
            <w:left w:val="none" w:sz="0" w:space="0" w:color="auto"/>
            <w:bottom w:val="none" w:sz="0" w:space="0" w:color="auto"/>
            <w:right w:val="none" w:sz="0" w:space="0" w:color="auto"/>
          </w:divBdr>
          <w:divsChild>
            <w:div w:id="134491416">
              <w:marLeft w:val="0"/>
              <w:marRight w:val="0"/>
              <w:marTop w:val="0"/>
              <w:marBottom w:val="0"/>
              <w:divBdr>
                <w:top w:val="none" w:sz="0" w:space="0" w:color="auto"/>
                <w:left w:val="none" w:sz="0" w:space="0" w:color="auto"/>
                <w:bottom w:val="none" w:sz="0" w:space="0" w:color="auto"/>
                <w:right w:val="none" w:sz="0" w:space="0" w:color="auto"/>
              </w:divBdr>
              <w:divsChild>
                <w:div w:id="50170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475905">
      <w:bodyDiv w:val="1"/>
      <w:marLeft w:val="0"/>
      <w:marRight w:val="0"/>
      <w:marTop w:val="0"/>
      <w:marBottom w:val="0"/>
      <w:divBdr>
        <w:top w:val="none" w:sz="0" w:space="0" w:color="auto"/>
        <w:left w:val="none" w:sz="0" w:space="0" w:color="auto"/>
        <w:bottom w:val="none" w:sz="0" w:space="0" w:color="auto"/>
        <w:right w:val="none" w:sz="0" w:space="0" w:color="auto"/>
      </w:divBdr>
      <w:divsChild>
        <w:div w:id="1198272889">
          <w:marLeft w:val="0"/>
          <w:marRight w:val="0"/>
          <w:marTop w:val="0"/>
          <w:marBottom w:val="0"/>
          <w:divBdr>
            <w:top w:val="none" w:sz="0" w:space="0" w:color="auto"/>
            <w:left w:val="none" w:sz="0" w:space="0" w:color="auto"/>
            <w:bottom w:val="none" w:sz="0" w:space="0" w:color="auto"/>
            <w:right w:val="none" w:sz="0" w:space="0" w:color="auto"/>
          </w:divBdr>
          <w:divsChild>
            <w:div w:id="4983050">
              <w:marLeft w:val="0"/>
              <w:marRight w:val="0"/>
              <w:marTop w:val="0"/>
              <w:marBottom w:val="0"/>
              <w:divBdr>
                <w:top w:val="none" w:sz="0" w:space="0" w:color="auto"/>
                <w:left w:val="none" w:sz="0" w:space="0" w:color="auto"/>
                <w:bottom w:val="none" w:sz="0" w:space="0" w:color="auto"/>
                <w:right w:val="none" w:sz="0" w:space="0" w:color="auto"/>
              </w:divBdr>
              <w:divsChild>
                <w:div w:id="1966309058">
                  <w:marLeft w:val="0"/>
                  <w:marRight w:val="0"/>
                  <w:marTop w:val="0"/>
                  <w:marBottom w:val="0"/>
                  <w:divBdr>
                    <w:top w:val="none" w:sz="0" w:space="0" w:color="auto"/>
                    <w:left w:val="none" w:sz="0" w:space="0" w:color="auto"/>
                    <w:bottom w:val="none" w:sz="0" w:space="0" w:color="auto"/>
                    <w:right w:val="none" w:sz="0" w:space="0" w:color="auto"/>
                  </w:divBdr>
                  <w:divsChild>
                    <w:div w:id="1403799313">
                      <w:marLeft w:val="0"/>
                      <w:marRight w:val="0"/>
                      <w:marTop w:val="0"/>
                      <w:marBottom w:val="0"/>
                      <w:divBdr>
                        <w:top w:val="none" w:sz="0" w:space="0" w:color="auto"/>
                        <w:left w:val="none" w:sz="0" w:space="0" w:color="auto"/>
                        <w:bottom w:val="none" w:sz="0" w:space="0" w:color="auto"/>
                        <w:right w:val="none" w:sz="0" w:space="0" w:color="auto"/>
                      </w:divBdr>
                      <w:divsChild>
                        <w:div w:id="489904780">
                          <w:marLeft w:val="0"/>
                          <w:marRight w:val="0"/>
                          <w:marTop w:val="0"/>
                          <w:marBottom w:val="0"/>
                          <w:divBdr>
                            <w:top w:val="none" w:sz="0" w:space="0" w:color="auto"/>
                            <w:left w:val="none" w:sz="0" w:space="0" w:color="auto"/>
                            <w:bottom w:val="none" w:sz="0" w:space="0" w:color="auto"/>
                            <w:right w:val="none" w:sz="0" w:space="0" w:color="auto"/>
                          </w:divBdr>
                          <w:divsChild>
                            <w:div w:id="1627196401">
                              <w:blockQuote w:val="1"/>
                              <w:marLeft w:val="0"/>
                              <w:marRight w:val="0"/>
                              <w:marTop w:val="300"/>
                              <w:marBottom w:val="300"/>
                              <w:divBdr>
                                <w:top w:val="none" w:sz="0" w:space="0" w:color="auto"/>
                                <w:left w:val="single" w:sz="24" w:space="13" w:color="DD8D4D"/>
                                <w:bottom w:val="none" w:sz="0" w:space="0" w:color="auto"/>
                                <w:right w:val="none" w:sz="0" w:space="0" w:color="auto"/>
                              </w:divBdr>
                            </w:div>
                          </w:divsChild>
                        </w:div>
                      </w:divsChild>
                    </w:div>
                  </w:divsChild>
                </w:div>
              </w:divsChild>
            </w:div>
          </w:divsChild>
        </w:div>
      </w:divsChild>
    </w:div>
    <w:div w:id="448085003">
      <w:bodyDiv w:val="1"/>
      <w:marLeft w:val="0"/>
      <w:marRight w:val="0"/>
      <w:marTop w:val="0"/>
      <w:marBottom w:val="0"/>
      <w:divBdr>
        <w:top w:val="none" w:sz="0" w:space="0" w:color="auto"/>
        <w:left w:val="none" w:sz="0" w:space="0" w:color="auto"/>
        <w:bottom w:val="none" w:sz="0" w:space="0" w:color="auto"/>
        <w:right w:val="none" w:sz="0" w:space="0" w:color="auto"/>
      </w:divBdr>
      <w:divsChild>
        <w:div w:id="1013652793">
          <w:marLeft w:val="0"/>
          <w:marRight w:val="0"/>
          <w:marTop w:val="0"/>
          <w:marBottom w:val="0"/>
          <w:divBdr>
            <w:top w:val="none" w:sz="0" w:space="0" w:color="auto"/>
            <w:left w:val="none" w:sz="0" w:space="0" w:color="auto"/>
            <w:bottom w:val="none" w:sz="0" w:space="0" w:color="auto"/>
            <w:right w:val="none" w:sz="0" w:space="0" w:color="auto"/>
          </w:divBdr>
          <w:divsChild>
            <w:div w:id="1048846273">
              <w:marLeft w:val="0"/>
              <w:marRight w:val="0"/>
              <w:marTop w:val="0"/>
              <w:marBottom w:val="0"/>
              <w:divBdr>
                <w:top w:val="none" w:sz="0" w:space="0" w:color="auto"/>
                <w:left w:val="none" w:sz="0" w:space="0" w:color="auto"/>
                <w:bottom w:val="none" w:sz="0" w:space="0" w:color="auto"/>
                <w:right w:val="none" w:sz="0" w:space="0" w:color="auto"/>
              </w:divBdr>
              <w:divsChild>
                <w:div w:id="12544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8218">
      <w:bodyDiv w:val="1"/>
      <w:marLeft w:val="0"/>
      <w:marRight w:val="0"/>
      <w:marTop w:val="0"/>
      <w:marBottom w:val="0"/>
      <w:divBdr>
        <w:top w:val="none" w:sz="0" w:space="0" w:color="auto"/>
        <w:left w:val="none" w:sz="0" w:space="0" w:color="auto"/>
        <w:bottom w:val="none" w:sz="0" w:space="0" w:color="auto"/>
        <w:right w:val="none" w:sz="0" w:space="0" w:color="auto"/>
      </w:divBdr>
      <w:divsChild>
        <w:div w:id="2122337597">
          <w:marLeft w:val="0"/>
          <w:marRight w:val="0"/>
          <w:marTop w:val="0"/>
          <w:marBottom w:val="0"/>
          <w:divBdr>
            <w:top w:val="none" w:sz="0" w:space="0" w:color="auto"/>
            <w:left w:val="none" w:sz="0" w:space="0" w:color="auto"/>
            <w:bottom w:val="none" w:sz="0" w:space="0" w:color="auto"/>
            <w:right w:val="none" w:sz="0" w:space="0" w:color="auto"/>
          </w:divBdr>
          <w:divsChild>
            <w:div w:id="1640039484">
              <w:marLeft w:val="0"/>
              <w:marRight w:val="0"/>
              <w:marTop w:val="0"/>
              <w:marBottom w:val="0"/>
              <w:divBdr>
                <w:top w:val="none" w:sz="0" w:space="0" w:color="auto"/>
                <w:left w:val="none" w:sz="0" w:space="0" w:color="auto"/>
                <w:bottom w:val="none" w:sz="0" w:space="0" w:color="auto"/>
                <w:right w:val="none" w:sz="0" w:space="0" w:color="auto"/>
              </w:divBdr>
              <w:divsChild>
                <w:div w:id="1852455075">
                  <w:marLeft w:val="0"/>
                  <w:marRight w:val="0"/>
                  <w:marTop w:val="0"/>
                  <w:marBottom w:val="0"/>
                  <w:divBdr>
                    <w:top w:val="none" w:sz="0" w:space="0" w:color="auto"/>
                    <w:left w:val="none" w:sz="0" w:space="0" w:color="auto"/>
                    <w:bottom w:val="none" w:sz="0" w:space="0" w:color="auto"/>
                    <w:right w:val="none" w:sz="0" w:space="0" w:color="auto"/>
                  </w:divBdr>
                  <w:divsChild>
                    <w:div w:id="1882087070">
                      <w:marLeft w:val="0"/>
                      <w:marRight w:val="0"/>
                      <w:marTop w:val="0"/>
                      <w:marBottom w:val="0"/>
                      <w:divBdr>
                        <w:top w:val="none" w:sz="0" w:space="0" w:color="auto"/>
                        <w:left w:val="none" w:sz="0" w:space="0" w:color="auto"/>
                        <w:bottom w:val="none" w:sz="0" w:space="0" w:color="auto"/>
                        <w:right w:val="none" w:sz="0" w:space="0" w:color="auto"/>
                      </w:divBdr>
                      <w:divsChild>
                        <w:div w:id="74380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4079098">
      <w:bodyDiv w:val="1"/>
      <w:marLeft w:val="0"/>
      <w:marRight w:val="0"/>
      <w:marTop w:val="0"/>
      <w:marBottom w:val="0"/>
      <w:divBdr>
        <w:top w:val="none" w:sz="0" w:space="0" w:color="auto"/>
        <w:left w:val="none" w:sz="0" w:space="0" w:color="auto"/>
        <w:bottom w:val="none" w:sz="0" w:space="0" w:color="auto"/>
        <w:right w:val="none" w:sz="0" w:space="0" w:color="auto"/>
      </w:divBdr>
      <w:divsChild>
        <w:div w:id="1573806735">
          <w:marLeft w:val="0"/>
          <w:marRight w:val="0"/>
          <w:marTop w:val="0"/>
          <w:marBottom w:val="0"/>
          <w:divBdr>
            <w:top w:val="none" w:sz="0" w:space="0" w:color="auto"/>
            <w:left w:val="none" w:sz="0" w:space="0" w:color="auto"/>
            <w:bottom w:val="none" w:sz="0" w:space="0" w:color="auto"/>
            <w:right w:val="none" w:sz="0" w:space="0" w:color="auto"/>
          </w:divBdr>
          <w:divsChild>
            <w:div w:id="1387876597">
              <w:marLeft w:val="0"/>
              <w:marRight w:val="0"/>
              <w:marTop w:val="0"/>
              <w:marBottom w:val="0"/>
              <w:divBdr>
                <w:top w:val="none" w:sz="0" w:space="0" w:color="auto"/>
                <w:left w:val="none" w:sz="0" w:space="0" w:color="auto"/>
                <w:bottom w:val="none" w:sz="0" w:space="0" w:color="auto"/>
                <w:right w:val="none" w:sz="0" w:space="0" w:color="auto"/>
              </w:divBdr>
              <w:divsChild>
                <w:div w:id="2073428787">
                  <w:marLeft w:val="0"/>
                  <w:marRight w:val="0"/>
                  <w:marTop w:val="0"/>
                  <w:marBottom w:val="0"/>
                  <w:divBdr>
                    <w:top w:val="none" w:sz="0" w:space="0" w:color="auto"/>
                    <w:left w:val="none" w:sz="0" w:space="0" w:color="auto"/>
                    <w:bottom w:val="none" w:sz="0" w:space="0" w:color="auto"/>
                    <w:right w:val="none" w:sz="0" w:space="0" w:color="auto"/>
                  </w:divBdr>
                  <w:divsChild>
                    <w:div w:id="173111731">
                      <w:marLeft w:val="0"/>
                      <w:marRight w:val="0"/>
                      <w:marTop w:val="0"/>
                      <w:marBottom w:val="0"/>
                      <w:divBdr>
                        <w:top w:val="none" w:sz="0" w:space="0" w:color="auto"/>
                        <w:left w:val="none" w:sz="0" w:space="0" w:color="auto"/>
                        <w:bottom w:val="none" w:sz="0" w:space="0" w:color="auto"/>
                        <w:right w:val="none" w:sz="0" w:space="0" w:color="auto"/>
                      </w:divBdr>
                      <w:divsChild>
                        <w:div w:id="14575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253068">
      <w:bodyDiv w:val="1"/>
      <w:marLeft w:val="0"/>
      <w:marRight w:val="0"/>
      <w:marTop w:val="0"/>
      <w:marBottom w:val="0"/>
      <w:divBdr>
        <w:top w:val="none" w:sz="0" w:space="0" w:color="auto"/>
        <w:left w:val="none" w:sz="0" w:space="0" w:color="auto"/>
        <w:bottom w:val="none" w:sz="0" w:space="0" w:color="auto"/>
        <w:right w:val="none" w:sz="0" w:space="0" w:color="auto"/>
      </w:divBdr>
      <w:divsChild>
        <w:div w:id="1755937112">
          <w:marLeft w:val="0"/>
          <w:marRight w:val="0"/>
          <w:marTop w:val="0"/>
          <w:marBottom w:val="0"/>
          <w:divBdr>
            <w:top w:val="none" w:sz="0" w:space="0" w:color="auto"/>
            <w:left w:val="none" w:sz="0" w:space="0" w:color="auto"/>
            <w:bottom w:val="none" w:sz="0" w:space="0" w:color="auto"/>
            <w:right w:val="none" w:sz="0" w:space="0" w:color="auto"/>
          </w:divBdr>
          <w:divsChild>
            <w:div w:id="418723530">
              <w:marLeft w:val="0"/>
              <w:marRight w:val="0"/>
              <w:marTop w:val="0"/>
              <w:marBottom w:val="0"/>
              <w:divBdr>
                <w:top w:val="none" w:sz="0" w:space="0" w:color="auto"/>
                <w:left w:val="none" w:sz="0" w:space="0" w:color="auto"/>
                <w:bottom w:val="none" w:sz="0" w:space="0" w:color="auto"/>
                <w:right w:val="none" w:sz="0" w:space="0" w:color="auto"/>
              </w:divBdr>
              <w:divsChild>
                <w:div w:id="733435120">
                  <w:marLeft w:val="0"/>
                  <w:marRight w:val="0"/>
                  <w:marTop w:val="0"/>
                  <w:marBottom w:val="0"/>
                  <w:divBdr>
                    <w:top w:val="none" w:sz="0" w:space="0" w:color="auto"/>
                    <w:left w:val="none" w:sz="0" w:space="0" w:color="auto"/>
                    <w:bottom w:val="none" w:sz="0" w:space="0" w:color="auto"/>
                    <w:right w:val="none" w:sz="0" w:space="0" w:color="auto"/>
                  </w:divBdr>
                  <w:divsChild>
                    <w:div w:id="314650408">
                      <w:marLeft w:val="0"/>
                      <w:marRight w:val="0"/>
                      <w:marTop w:val="0"/>
                      <w:marBottom w:val="0"/>
                      <w:divBdr>
                        <w:top w:val="none" w:sz="0" w:space="0" w:color="auto"/>
                        <w:left w:val="none" w:sz="0" w:space="0" w:color="auto"/>
                        <w:bottom w:val="none" w:sz="0" w:space="0" w:color="auto"/>
                        <w:right w:val="none" w:sz="0" w:space="0" w:color="auto"/>
                      </w:divBdr>
                      <w:divsChild>
                        <w:div w:id="209246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5924138">
      <w:bodyDiv w:val="1"/>
      <w:marLeft w:val="0"/>
      <w:marRight w:val="0"/>
      <w:marTop w:val="0"/>
      <w:marBottom w:val="0"/>
      <w:divBdr>
        <w:top w:val="none" w:sz="0" w:space="0" w:color="auto"/>
        <w:left w:val="none" w:sz="0" w:space="0" w:color="auto"/>
        <w:bottom w:val="none" w:sz="0" w:space="0" w:color="auto"/>
        <w:right w:val="none" w:sz="0" w:space="0" w:color="auto"/>
      </w:divBdr>
      <w:divsChild>
        <w:div w:id="2147116335">
          <w:marLeft w:val="0"/>
          <w:marRight w:val="0"/>
          <w:marTop w:val="0"/>
          <w:marBottom w:val="0"/>
          <w:divBdr>
            <w:top w:val="none" w:sz="0" w:space="0" w:color="auto"/>
            <w:left w:val="none" w:sz="0" w:space="0" w:color="auto"/>
            <w:bottom w:val="none" w:sz="0" w:space="0" w:color="auto"/>
            <w:right w:val="none" w:sz="0" w:space="0" w:color="auto"/>
          </w:divBdr>
          <w:divsChild>
            <w:div w:id="1683703679">
              <w:marLeft w:val="0"/>
              <w:marRight w:val="0"/>
              <w:marTop w:val="0"/>
              <w:marBottom w:val="0"/>
              <w:divBdr>
                <w:top w:val="none" w:sz="0" w:space="0" w:color="auto"/>
                <w:left w:val="none" w:sz="0" w:space="0" w:color="auto"/>
                <w:bottom w:val="none" w:sz="0" w:space="0" w:color="auto"/>
                <w:right w:val="none" w:sz="0" w:space="0" w:color="auto"/>
              </w:divBdr>
              <w:divsChild>
                <w:div w:id="1053698867">
                  <w:marLeft w:val="0"/>
                  <w:marRight w:val="0"/>
                  <w:marTop w:val="0"/>
                  <w:marBottom w:val="0"/>
                  <w:divBdr>
                    <w:top w:val="none" w:sz="0" w:space="0" w:color="auto"/>
                    <w:left w:val="none" w:sz="0" w:space="0" w:color="auto"/>
                    <w:bottom w:val="none" w:sz="0" w:space="0" w:color="auto"/>
                    <w:right w:val="none" w:sz="0" w:space="0" w:color="auto"/>
                  </w:divBdr>
                  <w:divsChild>
                    <w:div w:id="890388579">
                      <w:marLeft w:val="0"/>
                      <w:marRight w:val="0"/>
                      <w:marTop w:val="0"/>
                      <w:marBottom w:val="0"/>
                      <w:divBdr>
                        <w:top w:val="none" w:sz="0" w:space="0" w:color="auto"/>
                        <w:left w:val="none" w:sz="0" w:space="0" w:color="auto"/>
                        <w:bottom w:val="none" w:sz="0" w:space="0" w:color="auto"/>
                        <w:right w:val="none" w:sz="0" w:space="0" w:color="auto"/>
                      </w:divBdr>
                      <w:divsChild>
                        <w:div w:id="11493417">
                          <w:marLeft w:val="0"/>
                          <w:marRight w:val="0"/>
                          <w:marTop w:val="0"/>
                          <w:marBottom w:val="0"/>
                          <w:divBdr>
                            <w:top w:val="none" w:sz="0" w:space="0" w:color="auto"/>
                            <w:left w:val="none" w:sz="0" w:space="0" w:color="auto"/>
                            <w:bottom w:val="none" w:sz="0" w:space="0" w:color="auto"/>
                            <w:right w:val="none" w:sz="0" w:space="0" w:color="auto"/>
                          </w:divBdr>
                          <w:divsChild>
                            <w:div w:id="1201240086">
                              <w:blockQuote w:val="1"/>
                              <w:marLeft w:val="0"/>
                              <w:marRight w:val="0"/>
                              <w:marTop w:val="300"/>
                              <w:marBottom w:val="300"/>
                              <w:divBdr>
                                <w:top w:val="none" w:sz="0" w:space="0" w:color="auto"/>
                                <w:left w:val="single" w:sz="24" w:space="13" w:color="DD8D4D"/>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cbi.nlm.nih.gov/pmc/articles/PMC396120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ashingtonpost.com/people/christopher-ingrah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462</Words>
  <Characters>2638</Characters>
  <Application>Microsoft Office Word</Application>
  <DocSecurity>0</DocSecurity>
  <Lines>21</Lines>
  <Paragraphs>6</Paragraphs>
  <ScaleCrop>false</ScaleCrop>
  <Company>Lenovo</Company>
  <LinksUpToDate>false</LinksUpToDate>
  <CharactersWithSpaces>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3</cp:revision>
  <dcterms:created xsi:type="dcterms:W3CDTF">2014-09-01T10:17:00Z</dcterms:created>
  <dcterms:modified xsi:type="dcterms:W3CDTF">2014-09-01T10:23:00Z</dcterms:modified>
</cp:coreProperties>
</file>